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362" w14:textId="77777777" w:rsidR="00F75FD2" w:rsidRDefault="00F75FD2" w:rsidP="0098656B">
      <w:pPr>
        <w:jc w:val="center"/>
      </w:pPr>
    </w:p>
    <w:p w14:paraId="7BF563A9" w14:textId="77777777" w:rsidR="00F75FD2" w:rsidRDefault="00F75FD2" w:rsidP="0098656B">
      <w:pPr>
        <w:jc w:val="center"/>
      </w:pPr>
    </w:p>
    <w:p w14:paraId="0FFD3B2A" w14:textId="03B9310A" w:rsidR="00F75FD2" w:rsidRDefault="00F75FD2" w:rsidP="0098656B">
      <w:pPr>
        <w:jc w:val="center"/>
      </w:pPr>
      <w:r>
        <w:t>REQUERIMENTO N.º         /2025</w:t>
      </w:r>
    </w:p>
    <w:p w14:paraId="00D37BF9" w14:textId="77777777" w:rsidR="00F75FD2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4C47BE65" w14:textId="77777777" w:rsidR="00F75FD2" w:rsidRDefault="00F75FD2" w:rsidP="0098656B">
      <w:pPr>
        <w:pStyle w:val="Standard"/>
        <w:rPr>
          <w:rFonts w:ascii="Times New Roman" w:hAnsi="Times New Roman" w:cs="Times New Roman"/>
        </w:rPr>
      </w:pPr>
    </w:p>
    <w:p w14:paraId="776018B5" w14:textId="77777777" w:rsidR="00F75FD2" w:rsidRDefault="00F75FD2" w:rsidP="0098656B">
      <w:pPr>
        <w:pStyle w:val="Standard"/>
        <w:rPr>
          <w:rFonts w:ascii="Times New Roman" w:hAnsi="Times New Roman" w:cs="Times New Roman"/>
        </w:rPr>
      </w:pPr>
    </w:p>
    <w:p w14:paraId="3CA0D243" w14:textId="77777777" w:rsidR="00F75FD2" w:rsidRDefault="00F75FD2" w:rsidP="0098656B">
      <w:pPr>
        <w:pStyle w:val="Standard"/>
        <w:rPr>
          <w:rFonts w:ascii="Times New Roman" w:hAnsi="Times New Roman" w:cs="Times New Roman"/>
        </w:rPr>
      </w:pPr>
    </w:p>
    <w:p w14:paraId="00AF2D95" w14:textId="7447C08C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EXCELENTÍSSIM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SENHOR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PRESIDENTE DA CÂMARA MUNICIPAL DE UNAÍ – ESTADO DE MINAS GERAIS</w:t>
      </w:r>
      <w:r>
        <w:rPr>
          <w:rFonts w:ascii="Times New Roman" w:hAnsi="Times New Roman" w:cs="Times New Roman"/>
        </w:rPr>
        <w:t>.</w:t>
      </w:r>
    </w:p>
    <w:p w14:paraId="5B746D6B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1C9675DF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53349C57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245E9584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5B9AAF9C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584FD886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0A327941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4D626DA8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5415A4F7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5D6676E3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3EEBD687" w14:textId="77777777" w:rsidR="00F75FD2" w:rsidRDefault="00F75FD2" w:rsidP="0098656B">
      <w:pPr>
        <w:pStyle w:val="Standard"/>
        <w:jc w:val="both"/>
        <w:rPr>
          <w:rFonts w:ascii="Times New Roman" w:hAnsi="Times New Roman" w:cs="Times New Roman"/>
        </w:rPr>
      </w:pPr>
    </w:p>
    <w:p w14:paraId="4A867972" w14:textId="77777777" w:rsidR="00521830" w:rsidRDefault="00521830" w:rsidP="0098656B">
      <w:pPr>
        <w:pStyle w:val="Standard"/>
        <w:jc w:val="both"/>
        <w:rPr>
          <w:rFonts w:ascii="Times New Roman" w:hAnsi="Times New Roman" w:cs="Times New Roman"/>
        </w:rPr>
      </w:pPr>
    </w:p>
    <w:p w14:paraId="0F67C1DA" w14:textId="169166B8" w:rsidR="00F75FD2" w:rsidRDefault="00363CDB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>O Vereador infra-assinado, na forma regimental, vem à respeitável presença 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>Vossa Excelência requerer o recebimento, a dispensa de parecer e a inclusão na ordem do dia da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>próxima reunião da presente proposição que solicita ao Excelentíssimo Prefeito do Município 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Senhor </w:t>
      </w:r>
      <w:r w:rsidR="00860FAC" w:rsidRPr="00860FAC">
        <w:rPr>
          <w:rFonts w:ascii="Times New Roman" w:eastAsia="Times New Roman" w:hAnsi="Times New Roman" w:cs="Times New Roman"/>
          <w:sz w:val="24"/>
          <w:szCs w:val="24"/>
          <w:lang w:bidi="ar-SA"/>
        </w:rPr>
        <w:t>Thiago Martins Rodrigues</w:t>
      </w: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="006B7C1D" w:rsidRP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>a seguinte informação sobre o Condomínio Park Areia: a)</w:t>
      </w:r>
      <w:r w:rsid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B7C1D" w:rsidRP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>qual a estimativa para o início das obras referentes a instalação de energia elétrica na comunidade,</w:t>
      </w:r>
      <w:r w:rsid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B7C1D" w:rsidRP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>considerando que o Juiz de Direito da 2ª Vara Cível da Comarca de Unaí-MG, ao proferir a</w:t>
      </w:r>
      <w:r w:rsid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B7C1D" w:rsidRP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>sentença no Processo de n.º 1395415-90.2009.8.13.0704, informou que há recursos apreendidos nos</w:t>
      </w:r>
      <w:r w:rsid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B7C1D" w:rsidRPr="006B7C1D">
        <w:rPr>
          <w:rFonts w:ascii="Times New Roman" w:eastAsia="Times New Roman" w:hAnsi="Times New Roman" w:cs="Times New Roman"/>
          <w:sz w:val="24"/>
          <w:szCs w:val="24"/>
          <w:lang w:bidi="ar-SA"/>
        </w:rPr>
        <w:t>autos que poderão fazer frente às obras</w:t>
      </w:r>
      <w:r w:rsidRPr="00363CDB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40DCD52D" w14:textId="77777777" w:rsidR="006B7C1D" w:rsidRDefault="006B7C1D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84802B" w14:textId="77777777" w:rsidR="00F75FD2" w:rsidRDefault="00F75FD2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Termos em que,</w:t>
      </w:r>
    </w:p>
    <w:p w14:paraId="6835BF65" w14:textId="77777777" w:rsidR="00F75FD2" w:rsidRDefault="00F75FD2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pede e espera deferimento.</w:t>
      </w:r>
    </w:p>
    <w:p w14:paraId="70FC745C" w14:textId="77777777" w:rsidR="00F75FD2" w:rsidRDefault="00F75FD2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08D221" w14:textId="5312923F" w:rsidR="00F75FD2" w:rsidRDefault="00F75FD2" w:rsidP="00E35761">
      <w:pPr>
        <w:pStyle w:val="Textbodyindent"/>
        <w:ind w:firstLine="1418"/>
        <w:jc w:val="lef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0D71F443" w14:textId="77777777" w:rsidR="00F75FD2" w:rsidRDefault="00F75FD2" w:rsidP="00E35761">
      <w:pPr>
        <w:pStyle w:val="Textbodyinden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B471A0" w14:textId="77777777" w:rsidR="00F75FD2" w:rsidRPr="006F0AA6" w:rsidRDefault="00F75FD2" w:rsidP="00E35761">
      <w:pPr>
        <w:pStyle w:val="Standard"/>
        <w:jc w:val="center"/>
        <w:rPr>
          <w:rFonts w:ascii="Times New Roman" w:hAnsi="Times New Roman" w:cs="Times New Roman"/>
        </w:rPr>
      </w:pPr>
    </w:p>
    <w:p w14:paraId="1077E550" w14:textId="77777777" w:rsidR="00F75FD2" w:rsidRPr="006F0AA6" w:rsidRDefault="00F75FD2" w:rsidP="00E35761">
      <w:pPr>
        <w:pStyle w:val="Standard"/>
        <w:jc w:val="center"/>
        <w:rPr>
          <w:rFonts w:ascii="Times New Roman" w:hAnsi="Times New Roman" w:cs="Times New Roman"/>
        </w:rPr>
      </w:pPr>
    </w:p>
    <w:p w14:paraId="62A4EDE6" w14:textId="77777777" w:rsidR="00F75FD2" w:rsidRPr="006F0AA6" w:rsidRDefault="00F75FD2" w:rsidP="00E35761">
      <w:pPr>
        <w:pStyle w:val="Standard"/>
        <w:jc w:val="center"/>
        <w:rPr>
          <w:rFonts w:ascii="Times New Roman" w:hAnsi="Times New Roman" w:cs="Times New Roman"/>
        </w:rPr>
      </w:pPr>
    </w:p>
    <w:p w14:paraId="6C478777" w14:textId="77777777" w:rsidR="00F75FD2" w:rsidRPr="006F0AA6" w:rsidRDefault="00F75FD2" w:rsidP="00E35761">
      <w:pPr>
        <w:pStyle w:val="Standard"/>
        <w:jc w:val="center"/>
        <w:rPr>
          <w:rFonts w:ascii="Times New Roman" w:hAnsi="Times New Roman" w:cs="Times New Roman"/>
        </w:rPr>
      </w:pPr>
    </w:p>
    <w:p w14:paraId="0F24C430" w14:textId="2081FF63" w:rsidR="00F75FD2" w:rsidRDefault="00F75FD2" w:rsidP="00E35761">
      <w:pPr>
        <w:jc w:val="center"/>
        <w:rPr>
          <w:rFonts w:eastAsia="Times New Roman" w:cs="Times New Roman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108724E8" w14:textId="5CA0F513" w:rsidR="00F75FD2" w:rsidRDefault="002C1C80" w:rsidP="0098656B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57854E2E" w14:textId="77777777" w:rsidR="00F75FD2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15FC2C71" w14:textId="77777777" w:rsidR="00495D7A" w:rsidRDefault="00495D7A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203D1DC4" w14:textId="63ABB228" w:rsidR="00495D7A" w:rsidRDefault="00495D7A" w:rsidP="0098656B">
      <w:pPr>
        <w:widowControl/>
        <w:suppressAutoHyphens w:val="0"/>
        <w:rPr>
          <w:rFonts w:eastAsia="DejaVu Sans" w:cs="Times New Roman"/>
          <w:kern w:val="3"/>
          <w:lang w:eastAsia="zh-CN"/>
        </w:rPr>
      </w:pPr>
      <w:r>
        <w:rPr>
          <w:rFonts w:cs="Times New Roman"/>
        </w:rPr>
        <w:br w:type="page"/>
      </w:r>
    </w:p>
    <w:p w14:paraId="66042511" w14:textId="77777777" w:rsidR="00F75FD2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480EDCC9" w14:textId="77777777" w:rsidR="00F75FD2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7D38DC2A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JUSTIFICATIVA</w:t>
      </w:r>
    </w:p>
    <w:p w14:paraId="09632C99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3CB2AE71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2DDAFC1E" w14:textId="77777777" w:rsidR="00F75FD2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4506E749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6111F1F3" w14:textId="28D4E26E" w:rsidR="00F85787" w:rsidRDefault="00F85787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F85787">
        <w:rPr>
          <w:rFonts w:ascii="Times New Roman" w:eastAsia="Times New Roman" w:hAnsi="Times New Roman" w:cs="Times New Roman"/>
          <w:lang w:bidi="ar-SA"/>
        </w:rPr>
        <w:t>É de conhecimento geral que a Comunidade Park Areia carece de diversas melhorias,</w:t>
      </w:r>
      <w:r w:rsidR="00773061"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dentre elas, podemos citar a instalação de energia elétrica. Ocorre, no entanto, que consoante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informações, os empreendedores comercializaram os imóveis na região sem a aprovação pertinente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por parte do Poder Executivo Municipal e sem oferecer o mínimo de infraestrutura necessária para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os adquirentes de boa-fé.</w:t>
      </w:r>
    </w:p>
    <w:p w14:paraId="1DD9CA44" w14:textId="77777777" w:rsidR="00F85787" w:rsidRPr="00F85787" w:rsidRDefault="00F85787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4A964C9D" w14:textId="5FF177D8" w:rsidR="00F85787" w:rsidRDefault="00F85787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F85787">
        <w:rPr>
          <w:rFonts w:ascii="Times New Roman" w:eastAsia="Times New Roman" w:hAnsi="Times New Roman" w:cs="Times New Roman"/>
          <w:lang w:bidi="ar-SA"/>
        </w:rPr>
        <w:t>Neste cenário, o Ministério Público, há aproximadamente 15 (quinze) anos,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ingressou com Ação Civil Pública em desfavor do Município de Unaí-MG e dos responsáveis pelos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empreendimentos Park Areia e Park do Rio Preto em razão do irregular parcelamento do solo para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fins urbanos em área rural, na existente modalidade de “chacreamento” ou “sítios de recreio”.</w:t>
      </w:r>
    </w:p>
    <w:p w14:paraId="1732A23D" w14:textId="77777777" w:rsidR="00F85787" w:rsidRPr="00F85787" w:rsidRDefault="00F85787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05E8686E" w14:textId="77777777" w:rsidR="00473DA8" w:rsidRDefault="00F85787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F85787">
        <w:rPr>
          <w:rFonts w:ascii="Times New Roman" w:eastAsia="Times New Roman" w:hAnsi="Times New Roman" w:cs="Times New Roman"/>
          <w:lang w:bidi="ar-SA"/>
        </w:rPr>
        <w:t>Durante a tramitação processual, o Ministério Público sustentou que houve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omissão/negligência do Município de Unaí na adoção das providências pertinentes para coibir a</w:t>
      </w:r>
      <w:r w:rsidR="00473DA8"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ação ilegal por parte dos empreendedores. Tal alegação restou evidenciada nos autos, conforme</w:t>
      </w:r>
      <w:r w:rsidR="00473DA8">
        <w:rPr>
          <w:rFonts w:ascii="Times New Roman" w:eastAsia="Times New Roman" w:hAnsi="Times New Roman" w:cs="Times New Roman"/>
          <w:lang w:bidi="ar-SA"/>
        </w:rPr>
        <w:t xml:space="preserve"> </w:t>
      </w:r>
      <w:r w:rsidRPr="00F85787">
        <w:rPr>
          <w:rFonts w:ascii="Times New Roman" w:eastAsia="Times New Roman" w:hAnsi="Times New Roman" w:cs="Times New Roman"/>
          <w:lang w:bidi="ar-SA"/>
        </w:rPr>
        <w:t>consta na sentença exarada pelo Juiz de Direito da 2ª Vara Cível da Comarca de Unaí:</w:t>
      </w:r>
    </w:p>
    <w:p w14:paraId="1B7A43C6" w14:textId="77777777" w:rsidR="00473DA8" w:rsidRDefault="00473DA8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193E2C5E" w14:textId="77777777" w:rsidR="00473DA8" w:rsidRDefault="00473DA8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55649EBC" w14:textId="77777777" w:rsidR="0051383B" w:rsidRDefault="00473DA8" w:rsidP="0051383B">
      <w:pPr>
        <w:pStyle w:val="Standard"/>
        <w:ind w:left="2835"/>
        <w:jc w:val="both"/>
        <w:rPr>
          <w:rFonts w:ascii="Times New Roman" w:eastAsia="Times New Roman" w:hAnsi="Times New Roman" w:cs="Times New Roman"/>
          <w:lang w:bidi="ar-SA"/>
        </w:rPr>
      </w:pPr>
      <w:r w:rsidRPr="00473DA8">
        <w:rPr>
          <w:rFonts w:ascii="Times New Roman" w:eastAsia="Times New Roman" w:hAnsi="Times New Roman" w:cs="Times New Roman"/>
          <w:lang w:bidi="ar-SA"/>
        </w:rPr>
        <w:t>Finalmente, em relação às ações do Município de Unaí, evidente a omissão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do Executivo Municipal por meio de sua Secretaria do Meio Ambiente.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Totalmente infundada a alegação de que apenas teria responsabilidade de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cunho subsidiária pelos empreendimentos. Pela estrutura da legislação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aplicável, a responsabilidade é solidária.</w:t>
      </w:r>
    </w:p>
    <w:p w14:paraId="05BCEFBB" w14:textId="77777777" w:rsidR="0051383B" w:rsidRDefault="0051383B" w:rsidP="0051383B">
      <w:pPr>
        <w:pStyle w:val="Standard"/>
        <w:ind w:left="2835"/>
        <w:jc w:val="both"/>
        <w:rPr>
          <w:rFonts w:ascii="Times New Roman" w:eastAsia="Times New Roman" w:hAnsi="Times New Roman" w:cs="Times New Roman"/>
          <w:lang w:bidi="ar-SA"/>
        </w:rPr>
      </w:pPr>
    </w:p>
    <w:p w14:paraId="7ADCD2F7" w14:textId="2F52005A" w:rsidR="00473DA8" w:rsidRDefault="00473DA8" w:rsidP="0051383B">
      <w:pPr>
        <w:pStyle w:val="Standard"/>
        <w:ind w:left="2835"/>
        <w:jc w:val="both"/>
        <w:rPr>
          <w:rFonts w:ascii="Times New Roman" w:eastAsia="Times New Roman" w:hAnsi="Times New Roman" w:cs="Times New Roman"/>
          <w:lang w:bidi="ar-SA"/>
        </w:rPr>
      </w:pPr>
      <w:r w:rsidRPr="00473DA8">
        <w:rPr>
          <w:rFonts w:ascii="Times New Roman" w:eastAsia="Times New Roman" w:hAnsi="Times New Roman" w:cs="Times New Roman"/>
          <w:lang w:bidi="ar-SA"/>
        </w:rPr>
        <w:t>A legislação é expressa no sentido de que só poderia haver o parcelamento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do solo para fins urbanos, tal fato ocorreu nas imediações do perímetro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urbano da cidade fixado à época e antes das requisições do Ministério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Público não havia sido realizada sequer fiscalização sobre o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empreendimento, mesmo havendo prova de que se encontravam carros de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som andando pela rua anunciando o parcelamento do solo. Ademais, antes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da existência deste processo, sequer havia sido instaurada uma comissão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pela municipalidade para se apurar as irregularidades dos empreendimentos</w:t>
      </w:r>
      <w:r w:rsidR="0051383B">
        <w:rPr>
          <w:rFonts w:ascii="Times New Roman" w:eastAsia="Times New Roman" w:hAnsi="Times New Roman" w:cs="Times New Roman"/>
          <w:lang w:bidi="ar-SA"/>
        </w:rPr>
        <w:t xml:space="preserve"> </w:t>
      </w:r>
      <w:r w:rsidRPr="00473DA8">
        <w:rPr>
          <w:rFonts w:ascii="Times New Roman" w:eastAsia="Times New Roman" w:hAnsi="Times New Roman" w:cs="Times New Roman"/>
          <w:lang w:bidi="ar-SA"/>
        </w:rPr>
        <w:t>e eventuais danos ambientais por eles realizados.”</w:t>
      </w:r>
    </w:p>
    <w:p w14:paraId="1435F2C1" w14:textId="77777777" w:rsidR="00473DA8" w:rsidRDefault="00473DA8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398350E7" w14:textId="77777777" w:rsidR="009C0336" w:rsidRPr="009C0336" w:rsidRDefault="009C0336" w:rsidP="009C0336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9C0336">
        <w:rPr>
          <w:rFonts w:ascii="Times New Roman" w:eastAsia="Times New Roman" w:hAnsi="Times New Roman" w:cs="Times New Roman"/>
          <w:lang w:bidi="ar-SA"/>
        </w:rPr>
        <w:t>Com efeito, o Município de Unaí-MG foi condenado em dano moral coletivo</w:t>
      </w:r>
    </w:p>
    <w:p w14:paraId="65CA6412" w14:textId="3F01B438" w:rsidR="00473DA8" w:rsidRDefault="009C0336" w:rsidP="009C0336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9C0336">
        <w:rPr>
          <w:rFonts w:ascii="Times New Roman" w:eastAsia="Times New Roman" w:hAnsi="Times New Roman" w:cs="Times New Roman"/>
          <w:lang w:bidi="ar-SA"/>
        </w:rPr>
        <w:t>arbitrado no patamar de R$ 50.000,00 (cinquenta mil reais) à ser revestido ao Fundo Estadual de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9C0336">
        <w:rPr>
          <w:rFonts w:ascii="Times New Roman" w:eastAsia="Times New Roman" w:hAnsi="Times New Roman" w:cs="Times New Roman"/>
          <w:lang w:bidi="ar-SA"/>
        </w:rPr>
        <w:t>Defesa dos Direitos Difusos (FUNDIF). Outrossim, visando garantir a instalação de energia elétrica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9C0336">
        <w:rPr>
          <w:rFonts w:ascii="Times New Roman" w:eastAsia="Times New Roman" w:hAnsi="Times New Roman" w:cs="Times New Roman"/>
          <w:lang w:bidi="ar-SA"/>
        </w:rPr>
        <w:t>para a Comunidade Park Areia, foram apreendidos recursos nos autos que poderão fazer frente às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9C0336">
        <w:rPr>
          <w:rFonts w:ascii="Times New Roman" w:eastAsia="Times New Roman" w:hAnsi="Times New Roman" w:cs="Times New Roman"/>
          <w:lang w:bidi="ar-SA"/>
        </w:rPr>
        <w:t>obras, conforme verifica-se:</w:t>
      </w:r>
    </w:p>
    <w:p w14:paraId="34A15FC1" w14:textId="77777777" w:rsidR="00473DA8" w:rsidRDefault="00473DA8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1EBB3C70" w14:textId="77777777" w:rsidR="009C0336" w:rsidRDefault="009C0336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587A1EB5" w14:textId="00773CA0" w:rsidR="009C0336" w:rsidRDefault="00495DC6" w:rsidP="002C7919">
      <w:pPr>
        <w:pStyle w:val="Standard"/>
        <w:ind w:left="2835"/>
        <w:jc w:val="both"/>
        <w:rPr>
          <w:rFonts w:ascii="Times New Roman" w:eastAsia="Times New Roman" w:hAnsi="Times New Roman" w:cs="Times New Roman"/>
          <w:lang w:bidi="ar-SA"/>
        </w:rPr>
      </w:pPr>
      <w:r w:rsidRPr="00495DC6">
        <w:rPr>
          <w:rFonts w:ascii="Times New Roman" w:eastAsia="Times New Roman" w:hAnsi="Times New Roman" w:cs="Times New Roman"/>
          <w:lang w:bidi="ar-SA"/>
        </w:rPr>
        <w:t>“Evidencia-se a necessidade do Município fazer frente às obras faltantes, de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forma conjugada com demais entidades, visando a instalação de energia aos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moradores dos loteamentos. Logo, mister ordenar ofício ao Juízo da 1ª Vara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Cível desta Comarca requerendo a remessa a estes autos da quantia de R$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1.789.015,91 (um milhão setecentos e oitenta e nove mil e quinze reais</w:t>
      </w:r>
      <w:r>
        <w:rPr>
          <w:rFonts w:ascii="Times New Roman" w:eastAsia="Times New Roman" w:hAnsi="Times New Roman" w:cs="Times New Roman"/>
          <w:lang w:bidi="ar-SA"/>
        </w:rPr>
        <w:t xml:space="preserve"> e  </w:t>
      </w:r>
      <w:r w:rsidRPr="00495DC6">
        <w:rPr>
          <w:rFonts w:ascii="Times New Roman" w:eastAsia="Times New Roman" w:hAnsi="Times New Roman" w:cs="Times New Roman"/>
          <w:lang w:bidi="ar-SA"/>
        </w:rPr>
        <w:t>noventa e um centavos), relativos à cota hereditária do réu C.A.M.C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penhorado no rosto dos autos 704.01.001860-1 e 704.01.001859-3, para fins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de garantir eventual despesa que o Município venha a ter com a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implementação de obras de energia com a CEMIG.” (ID: 7096588054 -pag.18).</w:t>
      </w:r>
    </w:p>
    <w:p w14:paraId="0A39E41C" w14:textId="77777777" w:rsidR="00495DC6" w:rsidRDefault="00495DC6" w:rsidP="00495DC6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277E5570" w14:textId="6949943B" w:rsidR="00495DC6" w:rsidRDefault="00495DC6" w:rsidP="00495DC6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495DC6">
        <w:rPr>
          <w:rFonts w:ascii="Times New Roman" w:eastAsia="Times New Roman" w:hAnsi="Times New Roman" w:cs="Times New Roman"/>
          <w:lang w:bidi="ar-SA"/>
        </w:rPr>
        <w:t>Posto isto, reputa-se necessário o presente requerimento para que o Governo</w:t>
      </w:r>
      <w:r w:rsidR="00A43B4E"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Municipal informe qual a estimativa para o início das obras de energia elétrica, considerando que a</w:t>
      </w:r>
      <w:r w:rsidR="00A43B4E"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sentença foi exarada em 23/03/2022, mas até a presente data, nenhuma diligência concreta foi</w:t>
      </w:r>
      <w:r w:rsidR="00A43B4E">
        <w:rPr>
          <w:rFonts w:ascii="Times New Roman" w:eastAsia="Times New Roman" w:hAnsi="Times New Roman" w:cs="Times New Roman"/>
          <w:lang w:bidi="ar-SA"/>
        </w:rPr>
        <w:t xml:space="preserve"> </w:t>
      </w:r>
      <w:r w:rsidRPr="00495DC6">
        <w:rPr>
          <w:rFonts w:ascii="Times New Roman" w:eastAsia="Times New Roman" w:hAnsi="Times New Roman" w:cs="Times New Roman"/>
          <w:lang w:bidi="ar-SA"/>
        </w:rPr>
        <w:t>adotada na Comunidade Park Arei</w:t>
      </w:r>
      <w:r w:rsidR="00A43B4E">
        <w:rPr>
          <w:rFonts w:ascii="Times New Roman" w:eastAsia="Times New Roman" w:hAnsi="Times New Roman" w:cs="Times New Roman"/>
          <w:lang w:bidi="ar-SA"/>
        </w:rPr>
        <w:t>a.</w:t>
      </w:r>
    </w:p>
    <w:p w14:paraId="6AE5AD88" w14:textId="77777777" w:rsidR="009C0336" w:rsidRDefault="009C0336" w:rsidP="00F85787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4E4B73F4" w14:textId="1E75CEDB" w:rsidR="00F75FD2" w:rsidRDefault="00770E66" w:rsidP="0098656B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 w:rsidRPr="00770E66">
        <w:rPr>
          <w:rFonts w:ascii="Times New Roman" w:eastAsia="Times New Roman" w:hAnsi="Times New Roman" w:cs="Times New Roman"/>
          <w:lang w:bidi="ar-SA"/>
        </w:rPr>
        <w:t>Nestes termos</w:t>
      </w:r>
      <w:r w:rsidR="002C7919">
        <w:rPr>
          <w:rFonts w:ascii="Times New Roman" w:eastAsia="Times New Roman" w:hAnsi="Times New Roman" w:cs="Times New Roman"/>
          <w:lang w:bidi="ar-SA"/>
        </w:rPr>
        <w:t>,</w:t>
      </w:r>
      <w:r w:rsidRPr="00770E66">
        <w:rPr>
          <w:rFonts w:ascii="Times New Roman" w:eastAsia="Times New Roman" w:hAnsi="Times New Roman" w:cs="Times New Roman"/>
          <w:lang w:bidi="ar-SA"/>
        </w:rPr>
        <w:t xml:space="preserve"> solicito aos nobres pares que sejam favoráveis ao requerido</w:t>
      </w:r>
    </w:p>
    <w:p w14:paraId="3FAC3B4C" w14:textId="77777777" w:rsidR="00F75FD2" w:rsidRPr="006F0AA6" w:rsidRDefault="00F75FD2" w:rsidP="0098656B">
      <w:pPr>
        <w:pStyle w:val="Standard"/>
        <w:ind w:firstLine="1418"/>
        <w:jc w:val="both"/>
        <w:rPr>
          <w:rFonts w:ascii="Times New Roman" w:hAnsi="Times New Roman" w:cs="Times New Roman"/>
        </w:rPr>
      </w:pPr>
    </w:p>
    <w:p w14:paraId="4D6B9C6A" w14:textId="4C20984C" w:rsidR="00F75FD2" w:rsidRPr="006F0AA6" w:rsidRDefault="00F75FD2" w:rsidP="0098656B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495D7A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3B30ED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345C6520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57A05590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3CFF6674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2D0A549F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005D217F" w14:textId="77777777" w:rsidR="00F75FD2" w:rsidRPr="006F0AA6" w:rsidRDefault="00F75FD2" w:rsidP="0098656B">
      <w:pPr>
        <w:pStyle w:val="Standard"/>
        <w:jc w:val="center"/>
        <w:rPr>
          <w:rFonts w:ascii="Times New Roman" w:hAnsi="Times New Roman" w:cs="Times New Roman"/>
        </w:rPr>
      </w:pPr>
    </w:p>
    <w:p w14:paraId="0FDAAE6D" w14:textId="4BF4557D" w:rsidR="00F75FD2" w:rsidRDefault="00F75FD2" w:rsidP="0098656B">
      <w:pPr>
        <w:jc w:val="center"/>
        <w:rPr>
          <w:rFonts w:eastAsia="Times New Roman" w:cs="Times New Roman"/>
          <w:spacing w:val="2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5362424C" w14:textId="00E84B9B" w:rsidR="00F75FD2" w:rsidRDefault="00770E66" w:rsidP="0098656B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7B963661" w14:textId="77777777" w:rsidR="00F75FD2" w:rsidRDefault="00F75FD2" w:rsidP="0098656B">
      <w:pPr>
        <w:pStyle w:val="Recuodecorpodetexto"/>
        <w:spacing w:after="0"/>
        <w:ind w:left="0"/>
        <w:jc w:val="center"/>
        <w:rPr>
          <w:szCs w:val="24"/>
        </w:rPr>
      </w:pPr>
    </w:p>
    <w:p w14:paraId="1D62AEB1" w14:textId="77777777" w:rsidR="00102C6B" w:rsidRPr="00F75FD2" w:rsidRDefault="00102C6B" w:rsidP="0098656B"/>
    <w:p w14:paraId="091F95FB" w14:textId="77777777" w:rsidR="0098656B" w:rsidRPr="00F75FD2" w:rsidRDefault="0098656B"/>
    <w:sectPr w:rsidR="0098656B" w:rsidRPr="00F75FD2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7DCF" w14:textId="77777777" w:rsidR="00576E48" w:rsidRDefault="00576E48" w:rsidP="007A01D4">
      <w:r>
        <w:separator/>
      </w:r>
    </w:p>
  </w:endnote>
  <w:endnote w:type="continuationSeparator" w:id="0">
    <w:p w14:paraId="5E0FA1B6" w14:textId="77777777" w:rsidR="00576E48" w:rsidRDefault="00576E48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081B" w14:textId="77777777" w:rsidR="00576E48" w:rsidRDefault="00576E48" w:rsidP="007A01D4">
      <w:r>
        <w:separator/>
      </w:r>
    </w:p>
  </w:footnote>
  <w:footnote w:type="continuationSeparator" w:id="0">
    <w:p w14:paraId="7C53FF98" w14:textId="77777777" w:rsidR="00576E48" w:rsidRDefault="00576E48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91A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85F95"/>
    <w:rsid w:val="002A3784"/>
    <w:rsid w:val="002A3C1F"/>
    <w:rsid w:val="002A48AD"/>
    <w:rsid w:val="002B298B"/>
    <w:rsid w:val="002C1C80"/>
    <w:rsid w:val="002C76CB"/>
    <w:rsid w:val="002C7919"/>
    <w:rsid w:val="002F0B39"/>
    <w:rsid w:val="0030490C"/>
    <w:rsid w:val="003262F7"/>
    <w:rsid w:val="00330C67"/>
    <w:rsid w:val="0033784D"/>
    <w:rsid w:val="003534B3"/>
    <w:rsid w:val="0035443A"/>
    <w:rsid w:val="00363CDB"/>
    <w:rsid w:val="0037214C"/>
    <w:rsid w:val="0037540A"/>
    <w:rsid w:val="00396AE7"/>
    <w:rsid w:val="003A02C5"/>
    <w:rsid w:val="003A725B"/>
    <w:rsid w:val="003B30ED"/>
    <w:rsid w:val="003C6000"/>
    <w:rsid w:val="003C668C"/>
    <w:rsid w:val="003C70C8"/>
    <w:rsid w:val="003C737E"/>
    <w:rsid w:val="003D0626"/>
    <w:rsid w:val="003F2B4C"/>
    <w:rsid w:val="0044458E"/>
    <w:rsid w:val="0047162A"/>
    <w:rsid w:val="00473DA8"/>
    <w:rsid w:val="00494C17"/>
    <w:rsid w:val="00495D7A"/>
    <w:rsid w:val="00495DC6"/>
    <w:rsid w:val="004B30EA"/>
    <w:rsid w:val="004C1B3A"/>
    <w:rsid w:val="004C7224"/>
    <w:rsid w:val="0050099B"/>
    <w:rsid w:val="0051383B"/>
    <w:rsid w:val="005145AB"/>
    <w:rsid w:val="00521830"/>
    <w:rsid w:val="00522FBA"/>
    <w:rsid w:val="00546E30"/>
    <w:rsid w:val="00550E0E"/>
    <w:rsid w:val="00555572"/>
    <w:rsid w:val="0056571C"/>
    <w:rsid w:val="00571614"/>
    <w:rsid w:val="00576E48"/>
    <w:rsid w:val="005779B3"/>
    <w:rsid w:val="005812BB"/>
    <w:rsid w:val="00590D87"/>
    <w:rsid w:val="005A63F2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B7C1D"/>
    <w:rsid w:val="006D0D53"/>
    <w:rsid w:val="006D6D84"/>
    <w:rsid w:val="006D7FCB"/>
    <w:rsid w:val="00704320"/>
    <w:rsid w:val="00705DB1"/>
    <w:rsid w:val="00721607"/>
    <w:rsid w:val="00724FB0"/>
    <w:rsid w:val="007265B6"/>
    <w:rsid w:val="007453D4"/>
    <w:rsid w:val="00762CE9"/>
    <w:rsid w:val="00770081"/>
    <w:rsid w:val="00770E66"/>
    <w:rsid w:val="00770E74"/>
    <w:rsid w:val="00773061"/>
    <w:rsid w:val="00797CC9"/>
    <w:rsid w:val="007A01D4"/>
    <w:rsid w:val="007C6EAD"/>
    <w:rsid w:val="007D0C28"/>
    <w:rsid w:val="007E0293"/>
    <w:rsid w:val="007F3C31"/>
    <w:rsid w:val="00815117"/>
    <w:rsid w:val="008602AE"/>
    <w:rsid w:val="00860FAC"/>
    <w:rsid w:val="008635F3"/>
    <w:rsid w:val="0089322A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8656B"/>
    <w:rsid w:val="00994F0D"/>
    <w:rsid w:val="009A6197"/>
    <w:rsid w:val="009C0336"/>
    <w:rsid w:val="009E24F8"/>
    <w:rsid w:val="009E7779"/>
    <w:rsid w:val="00A10D58"/>
    <w:rsid w:val="00A23F39"/>
    <w:rsid w:val="00A31A9D"/>
    <w:rsid w:val="00A3208B"/>
    <w:rsid w:val="00A43B4E"/>
    <w:rsid w:val="00A4513F"/>
    <w:rsid w:val="00A50C4A"/>
    <w:rsid w:val="00A94B3F"/>
    <w:rsid w:val="00AA5241"/>
    <w:rsid w:val="00B06B4A"/>
    <w:rsid w:val="00B125AE"/>
    <w:rsid w:val="00B423C3"/>
    <w:rsid w:val="00B455CB"/>
    <w:rsid w:val="00B74501"/>
    <w:rsid w:val="00B74563"/>
    <w:rsid w:val="00B75150"/>
    <w:rsid w:val="00B80D8E"/>
    <w:rsid w:val="00BD33AE"/>
    <w:rsid w:val="00BD47AB"/>
    <w:rsid w:val="00BF2FE0"/>
    <w:rsid w:val="00C028ED"/>
    <w:rsid w:val="00C22F07"/>
    <w:rsid w:val="00C23743"/>
    <w:rsid w:val="00C25A6C"/>
    <w:rsid w:val="00C8491B"/>
    <w:rsid w:val="00D178B5"/>
    <w:rsid w:val="00D20BC1"/>
    <w:rsid w:val="00D24537"/>
    <w:rsid w:val="00D24C73"/>
    <w:rsid w:val="00D337FE"/>
    <w:rsid w:val="00D46D01"/>
    <w:rsid w:val="00D77B0A"/>
    <w:rsid w:val="00DA13E5"/>
    <w:rsid w:val="00DB3CB7"/>
    <w:rsid w:val="00E253C0"/>
    <w:rsid w:val="00E26E74"/>
    <w:rsid w:val="00E35761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5FD2"/>
    <w:rsid w:val="00F85787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5FD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75FD2"/>
    <w:rPr>
      <w:rFonts w:ascii="Times New Roman" w:eastAsia="WenQuanYi Micro Hei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Standard">
    <w:name w:val="Standard"/>
    <w:rsid w:val="00F75FD2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F75FD2"/>
    <w:pPr>
      <w:ind w:firstLine="19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13</cp:revision>
  <cp:lastPrinted>2024-03-07T13:12:00Z</cp:lastPrinted>
  <dcterms:created xsi:type="dcterms:W3CDTF">2025-01-23T15:31:00Z</dcterms:created>
  <dcterms:modified xsi:type="dcterms:W3CDTF">2025-01-23T16:28:00Z</dcterms:modified>
</cp:coreProperties>
</file>